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600" w:rsidRDefault="004E0600" w:rsidP="004E0600">
      <w:r>
        <w:t>ENGELLİ VEYA HAREKET KABİLİYETİ KISITLI HAVA YOLU YOLCULARI TALİMATI (SHT-ENGELSİZ)</w:t>
      </w:r>
    </w:p>
    <w:p w:rsidR="004E0600" w:rsidRDefault="004E0600" w:rsidP="004E0600">
      <w:r>
        <w:t>BİRİNCİ BOLUM</w:t>
      </w:r>
    </w:p>
    <w:p w:rsidR="004E0600" w:rsidRDefault="004E0600" w:rsidP="004E0600">
      <w:r>
        <w:t>Amaç, Kapsam, Dayanak ve Tanımlar</w:t>
      </w:r>
    </w:p>
    <w:p w:rsidR="004E0600" w:rsidRDefault="004E0600" w:rsidP="004E0600">
      <w:r>
        <w:t>Amaç</w:t>
      </w:r>
    </w:p>
    <w:p w:rsidR="004E0600" w:rsidRDefault="004E0600" w:rsidP="004E0600">
      <w:r>
        <w:t>MADDE 1 - (1) Bu Talimatın amacı; havayoluyla seyahat eden engelli veya hareket kabiliyeti kısıtlı kişilerin yardım almalarını sağlamak ve onları ayrımcılığa karşı koruyacak kuralları ve esasları belirlemektir.</w:t>
      </w:r>
    </w:p>
    <w:p w:rsidR="004E0600" w:rsidRDefault="004E0600" w:rsidP="004E0600">
      <w:r>
        <w:t>Kapsam</w:t>
      </w:r>
    </w:p>
    <w:p w:rsidR="004E0600" w:rsidRDefault="004E0600" w:rsidP="004E0600">
      <w:r>
        <w:t>MADDE 2 - (1) Bu Talimat, havayoluyla seyahat edecek engelli veya hareket kabiliyeti kısıtlı kişileri ve bu kişilere hizmet verilmesinden sorumlu hizmet sağlayıcıları kapsar.</w:t>
      </w:r>
    </w:p>
    <w:p w:rsidR="004E0600" w:rsidRDefault="004E0600" w:rsidP="004E0600">
      <w:r>
        <w:t>Dayanak</w:t>
      </w:r>
    </w:p>
    <w:p w:rsidR="004E0600" w:rsidRDefault="004E0600" w:rsidP="004E0600">
      <w:r>
        <w:t xml:space="preserve">MADDE 3 - (1) Bu Talimat, </w:t>
      </w:r>
      <w:proofErr w:type="gramStart"/>
      <w:r>
        <w:t>10/11/2005</w:t>
      </w:r>
      <w:proofErr w:type="gramEnd"/>
      <w:r>
        <w:t xml:space="preserve"> tarih ve 5431 sayılı Sivil Havacılık Genel Müdürlüğü Teşkilat ve Görevleri Hakkında Kanuna, 14/10/1983 tarih ve 2920 sayılı Türk Sivil Havacılık Kanununa, 01/07/2005 tarih ve 5378 sayılı Engelliler Hakkında Kanuna, 10/09/2008 tarihli ve 26993 sayılı Resmi Gazete’de yayımlanarak yürürlüğe giren Sivil Hava Ulaşımına Açık Havaalanlarında Yer Alan Terminaller ile Sıhhi İşyerleri İçin İşyeri Açma ve Çalışma Ruhsatlarına İlişkin Yönetmelik (SHY-33B)’ye, 05/07/2006 tarih ve 1107/2006 sayılı Avrupa Birliği Tüzüğüne ve 11/12/2009 tarih ve Doküman No. 30 Bölüm 1 sayılı ECAC Politik İlkeler Beyannamesine dayanılarak hazırlanmıştır.</w:t>
      </w:r>
    </w:p>
    <w:p w:rsidR="004E0600" w:rsidRDefault="004E0600" w:rsidP="004E0600">
      <w:r>
        <w:t>Tanımlar ve kısaltmalar</w:t>
      </w:r>
    </w:p>
    <w:p w:rsidR="004E0600" w:rsidRDefault="004E0600" w:rsidP="004E0600">
      <w:r>
        <w:t>MADDE 4 - (1) Bu Talimatta geçen;</w:t>
      </w:r>
    </w:p>
    <w:p w:rsidR="004E0600" w:rsidRDefault="004E0600" w:rsidP="004E0600">
      <w:r>
        <w:t>a)</w:t>
      </w:r>
      <w:r>
        <w:tab/>
        <w:t xml:space="preserve">Engelli veya hareket kabiliyeti kısıtlı kişi: Ulaşım araçlarını kullanırken, daimi veya geçici, duyusal veya </w:t>
      </w:r>
      <w:proofErr w:type="spellStart"/>
      <w:r>
        <w:t>lokomotor</w:t>
      </w:r>
      <w:proofErr w:type="spellEnd"/>
      <w:r>
        <w:t xml:space="preserve"> becerileri ile ilgili herhangi bir fiziksel, zihinsel, yaşlılık kaynaklı veya herhangi bir başka engeli sebebiyle, diğer yolculara sunulan hizmetlerin kişinin ihtiyaçlarına göre özel itina ve uyarlama gerektiren kişiyi,</w:t>
      </w:r>
    </w:p>
    <w:p w:rsidR="004E0600" w:rsidRDefault="004E0600" w:rsidP="004E0600">
      <w:r>
        <w:t>b)</w:t>
      </w:r>
      <w:r>
        <w:tab/>
        <w:t>Erişilebilirlik: Binaların, açık alanların, ulaşım ve bilgilendirme hizmetleri ile bilgi ve iletişim teknolojisinin engelliler tarafından güvenli ve bağımsız olarak ulaşılabilir ve kullanılabilir olmasını,</w:t>
      </w:r>
    </w:p>
    <w:p w:rsidR="004E0600" w:rsidRDefault="004E0600" w:rsidP="004E0600">
      <w:r>
        <w:t>c)</w:t>
      </w:r>
      <w:r>
        <w:tab/>
        <w:t>Genel Müdür: Sivil Havacılık Genel Müdürünü,</w:t>
      </w:r>
    </w:p>
    <w:p w:rsidR="004E0600" w:rsidRDefault="004E0600" w:rsidP="004E0600">
      <w:r>
        <w:t xml:space="preserve">ç) Genel Müdürlük: Sivil Havacılık Genel Müdürlüğünü, </w:t>
      </w:r>
    </w:p>
    <w:p w:rsidR="004E0600" w:rsidRDefault="004E0600" w:rsidP="004E0600">
      <w:r>
        <w:t>d)</w:t>
      </w:r>
      <w:r>
        <w:tab/>
        <w:t>Havaalanı: Hava araçlarının tamamen veya kısmen, inişi, kalkışı ve yer hareketi için kullanılması öngörülen, içerisindeki bina, teçhizat ve tesisat da dâhil olmak üzere karada veya suda belirlenmiş alanı,</w:t>
      </w:r>
    </w:p>
    <w:p w:rsidR="004E0600" w:rsidRDefault="004E0600" w:rsidP="004E0600">
      <w:r>
        <w:t>e)</w:t>
      </w:r>
      <w:r>
        <w:tab/>
        <w:t>Havaalanı işletmecisi: Havaalanı işletiminden sorumlu gerçek kişiler ile özel hukuk tüzel kişileri veya kamu hukuku tüzel kişilerini, ,</w:t>
      </w:r>
    </w:p>
    <w:p w:rsidR="004E0600" w:rsidRDefault="004E0600" w:rsidP="004E0600">
      <w:r>
        <w:t>f)</w:t>
      </w:r>
      <w:r>
        <w:tab/>
        <w:t>Havaalanı otoparkı: Havaalanı sınırları içerisinde, bir havaalanı işletmecisi ve/veya terminal işletmecisinin doğrudan kontrolü altında ve direkt olarak o havaalanını kullanan yolculara hizmet eden otoparkı,</w:t>
      </w:r>
    </w:p>
    <w:p w:rsidR="004E0600" w:rsidRDefault="004E0600" w:rsidP="004E0600">
      <w:r>
        <w:t>g)</w:t>
      </w:r>
      <w:r>
        <w:tab/>
        <w:t>Hava taşıma işletmesi: Hava taşımacılık faaliyetleri kapsamında geçerli bir işletme ruhsatına sahip ticari hava taşıma işletmesini</w:t>
      </w:r>
    </w:p>
    <w:p w:rsidR="004E0600" w:rsidRDefault="004E0600" w:rsidP="004E0600">
      <w:r>
        <w:t>ğ) Hizmet veren kuruluş: Bu Talimat kapsamında, hava yoluyla seyahat eden yolculara hizmet veren hava taşıma işleticisi, yer hizmeti kuruluşu, havaalanı işletmecisi veya terminal işletmecisini,</w:t>
      </w:r>
    </w:p>
    <w:p w:rsidR="004E0600" w:rsidRDefault="004E0600" w:rsidP="004E0600">
      <w:r>
        <w:t>h)</w:t>
      </w:r>
      <w:r>
        <w:tab/>
        <w:t>Rehber köpek: Engelli veya hareket kısıtlılığı bulunan kişiye yardımcı olmak üzere uçuşa kabul edilecek belgeli kılavuz köpekleri,</w:t>
      </w:r>
    </w:p>
    <w:p w:rsidR="004E0600" w:rsidRDefault="004E0600" w:rsidP="004E0600">
      <w:r>
        <w:t>ı) Refakatçi: Engelli veya hareket kabiliyeti kısıtlı yolcuların, yolculuk esnasında ihtiyaç duyduğu yardımı sağlamak üzerinde yanında bulunan kişiyi,</w:t>
      </w:r>
    </w:p>
    <w:p w:rsidR="004E0600" w:rsidRDefault="004E0600" w:rsidP="004E0600">
      <w:r>
        <w:t>i)</w:t>
      </w:r>
      <w:r>
        <w:tab/>
        <w:t>Rezervasyon: Yolcunun hava taşıma işletmesi veya tur operatörü tarafından kabul edildiğini veya kaydedildiğini gösterir bilete veya başka bir kanıt belgeye sahip olması durumunu,</w:t>
      </w:r>
    </w:p>
    <w:p w:rsidR="004E0600" w:rsidRDefault="004E0600" w:rsidP="004E0600">
      <w:r>
        <w:t>j)</w:t>
      </w:r>
      <w:r>
        <w:tab/>
        <w:t>Temel eğitim: Engelli veya hareket kabiliyeti kısıtlı yolculara hizmet veren personelin; fırsat eşitliği, engellilik bilinci, engellilere yönelik davranış kuralları, erişilebilirlik uygulamaları, engelli yolcuların transfer işlemleri ve yönlendirilmesi vb. konularında alacağı ilk eğitimi,</w:t>
      </w:r>
    </w:p>
    <w:p w:rsidR="004E0600" w:rsidRDefault="004E0600" w:rsidP="004E0600">
      <w:r>
        <w:t>k)</w:t>
      </w:r>
      <w:r>
        <w:tab/>
        <w:t>Tarifeli uçuş: Kalkış saatleri ve ücretleri önceden ilan edilen, halkın kullanımına açık belirli bir düzende yapılan seferi,</w:t>
      </w:r>
    </w:p>
    <w:p w:rsidR="004E0600" w:rsidRDefault="004E0600" w:rsidP="004E0600">
      <w:r>
        <w:t>l)</w:t>
      </w:r>
      <w:r>
        <w:tab/>
        <w:t>Tarifesiz uçuş: Belirli bir düzene bağlı kalmadan tarifeli seferler dışında yapılan</w:t>
      </w:r>
    </w:p>
    <w:p w:rsidR="004E0600" w:rsidRDefault="004E0600" w:rsidP="004E0600">
      <w:r>
        <w:t>seferi,</w:t>
      </w:r>
    </w:p>
    <w:p w:rsidR="004E0600" w:rsidRDefault="004E0600" w:rsidP="004E0600">
      <w:r>
        <w:t>m)</w:t>
      </w:r>
      <w:r>
        <w:tab/>
        <w:t>Terminal işletmecisi: Sivil hava ulaşımına açık havaalanlarında havaalanı işletmecisi veya yap-işlet-devret modeli, kiralama ve benzeri şekillerde terminal işletmeciliği yapan işletmeyi,</w:t>
      </w:r>
    </w:p>
    <w:p w:rsidR="004E0600" w:rsidRDefault="004E0600" w:rsidP="004E0600">
      <w:r>
        <w:t>n)</w:t>
      </w:r>
      <w:r>
        <w:tab/>
        <w:t>Tazeleme eğitimi: Engelli veya hareket kabiliyeti kısıtlı yolculara hizmet veren personelin; fırsat eşitliği, engellilik bilinci, engellilere yönelik davranış kuralları, erişilebilirlik uygulamaları, engelli yolcuların transfer işlemleri ve yönlendirilmesi vb. konularında periyodik aralıklarla alacağı eğitimi,</w:t>
      </w:r>
    </w:p>
    <w:p w:rsidR="004E0600" w:rsidRDefault="004E0600" w:rsidP="004E0600">
      <w:r>
        <w:t>o)</w:t>
      </w:r>
      <w:r>
        <w:tab/>
        <w:t>TSE: Türk Standartları Enstitüsünü,</w:t>
      </w:r>
    </w:p>
    <w:p w:rsidR="004E0600" w:rsidRDefault="004E0600" w:rsidP="004E0600">
      <w:r>
        <w:t>ö) Tur operatörü: Sürekli veya belirli aralıklar ile paket tur düzenleyen, doğrudan veya satış sorumlusu aracılığı ile satan veya satışa sunan kişiyi ya da acenteyi,</w:t>
      </w:r>
    </w:p>
    <w:p w:rsidR="004E0600" w:rsidRDefault="004E0600" w:rsidP="004E0600">
      <w:r>
        <w:t>p)</w:t>
      </w:r>
      <w:r>
        <w:tab/>
        <w:t xml:space="preserve">Yer hizmetleri kuruluşu: </w:t>
      </w:r>
      <w:proofErr w:type="gramStart"/>
      <w:r>
        <w:t>28/08/1996</w:t>
      </w:r>
      <w:proofErr w:type="gramEnd"/>
      <w:r>
        <w:t xml:space="preserve"> tarihli ve 22741 sayılı Resmî Gazete'de yayımlanan Havaalanları Yer Hizmetleri Yönetmeliği (SHY-22) hükümlerine uygun olarak havaalanlarında yer hizmeti vermek üzere çalışma ruhsatı alan özel hukuk tüzel kişisini,</w:t>
      </w:r>
    </w:p>
    <w:p w:rsidR="004E0600" w:rsidRDefault="004E0600" w:rsidP="004E0600">
      <w:r>
        <w:t>ifade eder.</w:t>
      </w:r>
    </w:p>
    <w:p w:rsidR="004E0600" w:rsidRDefault="004E0600" w:rsidP="004E0600">
      <w:r>
        <w:t>(2)</w:t>
      </w:r>
      <w:r>
        <w:tab/>
        <w:t>Bu Talimatta belirtilmeyen tanımlar için 2920 sayılı Kanun, 5431 sayılı Kanun ve diğer sivil havacılık mevzuatı ile ülkemizin üyesi olduğu uluslararası sivil havacılık kuruluşları tarafından yayımlanan dokümanlarda belirtilen tanım ve kısaltmalar geçerlidir.</w:t>
      </w:r>
    </w:p>
    <w:p w:rsidR="004E0600" w:rsidRDefault="004E0600" w:rsidP="004E0600">
      <w:r>
        <w:t>İKİNCİ BOLUM</w:t>
      </w:r>
    </w:p>
    <w:p w:rsidR="004E0600" w:rsidRDefault="004E0600" w:rsidP="004E0600">
      <w:r>
        <w:t>Genel Esaslar</w:t>
      </w:r>
    </w:p>
    <w:p w:rsidR="004E0600" w:rsidRDefault="004E0600" w:rsidP="004E0600">
      <w:r>
        <w:t>Taşımanın reddinin önlenmesi</w:t>
      </w:r>
    </w:p>
    <w:p w:rsidR="004E0600" w:rsidRDefault="004E0600" w:rsidP="004E0600">
      <w:r>
        <w:t>MADDE 5 - (1) Hava taşıma işletmesi geçerli bir bileti ve rezervasyonu olan kişiyi engellilik durumu veya hareket kabiliyeti kısıtlılığı sebebiyle uçağa binişini reddedemez.</w:t>
      </w:r>
    </w:p>
    <w:p w:rsidR="004E0600" w:rsidRDefault="004E0600" w:rsidP="004E0600">
      <w:r>
        <w:t>(2)</w:t>
      </w:r>
      <w:r>
        <w:tab/>
        <w:t>Uçuşu icra eden hava taşıma işletmesi, engelli veya hareket kabiliyeti kısıtlılığı bulunan kişiler ve refakatçileri ile rehber köpeklerin taşınmasına öncelik tanır.</w:t>
      </w:r>
    </w:p>
    <w:p w:rsidR="004E0600" w:rsidRDefault="004E0600" w:rsidP="004E0600">
      <w:r>
        <w:t>istisnai ve özel durumlar</w:t>
      </w:r>
    </w:p>
    <w:p w:rsidR="004E0600" w:rsidRDefault="004E0600" w:rsidP="004E0600">
      <w:r>
        <w:t>MADDE 6 - (1) Bu Talimatın 5 inci maddesinde yer alan hükümlere bakılmaksızın, hava taşıma işletmesi, engelli veya hareket kabiliyetinin kısıtlı olması sebebiyle kişinin rezervasyonunu yapmayı veya uçağa binişini:</w:t>
      </w:r>
    </w:p>
    <w:p w:rsidR="004E0600" w:rsidRDefault="004E0600" w:rsidP="004E0600">
      <w:r>
        <w:t>a)</w:t>
      </w:r>
      <w:r>
        <w:tab/>
        <w:t>Havacılık emniyetine yönelik uluslararası ve ulusal mevzuatta yer alan gereklilikleri yerine getirmek için,</w:t>
      </w:r>
    </w:p>
    <w:p w:rsidR="004E0600" w:rsidRDefault="004E0600" w:rsidP="004E0600">
      <w:r>
        <w:t>b)</w:t>
      </w:r>
      <w:r>
        <w:tab/>
        <w:t>Uçağın veya kapılarının boyutları sebebiyle engelli veya hareket kabiliyeti kısıtlı kişinin uçağa binmesinin veya uçakta taşınmasının fiziksel bakımdan imkânsız olması halinde reddedebilir.</w:t>
      </w:r>
    </w:p>
    <w:p w:rsidR="004E0600" w:rsidRDefault="004E0600" w:rsidP="004E0600">
      <w:r>
        <w:t>(2)</w:t>
      </w:r>
      <w:r>
        <w:tab/>
        <w:t>Bu maddenin 1 inci fıkrasında yer alan (a) veya (b) bendinde belirtilen gerekçelere dayanarak rezervasyonun veya uçağa binişin reddedilmesi halinde, hava taşıma işletmesi söz konusu kişi için başka bir alternatif sunar.</w:t>
      </w:r>
    </w:p>
    <w:p w:rsidR="004E0600" w:rsidRDefault="004E0600" w:rsidP="004E0600">
      <w:r>
        <w:t>(3)</w:t>
      </w:r>
      <w:r>
        <w:tab/>
        <w:t>Hava taşıma işletmesi, engelli veya hareket kabiliyeti kısıtlılığı bulunması sebebiyle bu madde çerçevesinde uçağa binişi reddedilen kişi ile varsa refakatçisine para iadesi veya güzergâh değişikliği hakkı sunar.</w:t>
      </w:r>
    </w:p>
    <w:p w:rsidR="004E0600" w:rsidRDefault="004E0600" w:rsidP="004E0600">
      <w:r>
        <w:t>(4)</w:t>
      </w:r>
      <w:r>
        <w:tab/>
        <w:t>Bu maddenin 1 inci fıkrasının (a) bendinde belirtilen koşullar altında, hava taşıma işletmesi, tek başına seyahat edemeyecek durumdaki engelli veya hareket kabiliyeti kısıtlı kişi için ihtiyaç duyduğu yardımı sağlamak üzere refakatçi talep edebilir. Refakatçi ihtiyacı olmadığını belirten yolcular için kabin içi refakatçi talep edilmez. Yolcu bu bildirimi bilet alımı sırasında yapar. Yolcunun beyanı esas olmakla birlikte tüm sorumluluk yolcudadır.</w:t>
      </w:r>
    </w:p>
    <w:p w:rsidR="004E0600" w:rsidRDefault="004E0600" w:rsidP="004E0600">
      <w:r>
        <w:t>(5)</w:t>
      </w:r>
      <w:r>
        <w:tab/>
        <w:t>Hava taşıma işletmesi, engelli veya hareket kabiliyeti kısıtlı kişilerin taşınmasında uygulanacak emniyet kurallarını ve uçağın ebatları nedeniyle söz konusu kişilerin taşınması veya hareket etme yeteneğini sağlayan ekipmanlara ilişkin sınırlamaları, diğer yolculara</w:t>
      </w:r>
    </w:p>
    <w:p w:rsidR="004E0600" w:rsidRDefault="004E0600" w:rsidP="004E0600">
      <w:r>
        <w:t>sunulan bilgilerle birlikte erişilebilir formatlarda yayınlar ve paylaşır. Bu sınırlamalara, refakatçi gerektiren durumlara ve erişilebilirliğe ilişkin standartlar yayınlanmadan önce Genel Müdürlükten onay alınır.</w:t>
      </w:r>
    </w:p>
    <w:p w:rsidR="004E0600" w:rsidRDefault="004E0600" w:rsidP="004E0600">
      <w:r>
        <w:t>(6)</w:t>
      </w:r>
      <w:r>
        <w:tab/>
        <w:t>Hava taşıma işletmesi, bu madde kapsamında ve istisnai veya olağanüstü bir durum yaşanması halinde; bu durumdan etkilenen engelli veya hareket kabiliyeti kısıtlı kişiyi bu durum ve sebepleri hakkında derhal bilgilendirir. Talep edilmesi halinde, ilgili hava taşıma işletmesi talebin kendilerine ulaşmasından sonraki 5 iş günü içerisinde yapılan uygulamayı ve sebeplerini, engelli veya hareket kısıtlılığı bulunan kişiye yazılı olarak bildirir.</w:t>
      </w:r>
    </w:p>
    <w:p w:rsidR="004E0600" w:rsidRDefault="004E0600" w:rsidP="004E0600">
      <w:r>
        <w:t>Havaalanında otopark düzenlemeleri</w:t>
      </w:r>
    </w:p>
    <w:p w:rsidR="004E0600" w:rsidRDefault="004E0600" w:rsidP="004E0600">
      <w:r>
        <w:t>MADDE 7 - (1) Havaalanı/terminal işletmecisi, havaalanı koşullarını dikkate alarak engelli veya hareket kabiliyeti kısıtlı kişilere havaalanı otoparkında park yeri tahsis eder ve havaalanına varışlarında ve havaalanından ayrılışlarında TSE standartlarına uygun fiziksel tedbirleri alarak kolaylık sağlar.</w:t>
      </w:r>
    </w:p>
    <w:p w:rsidR="004E0600" w:rsidRDefault="004E0600" w:rsidP="004E0600">
      <w:r>
        <w:t>(2)</w:t>
      </w:r>
      <w:r>
        <w:tab/>
        <w:t>Havaalanı/terminal işletmecisi, engelli veya hareket kabiliyeti kısıtlı kişilerin otoparktan bu Talimatın 8 inci maddesine göre oluşturulacak yardım isteme noktalarına rahatlıkla ulaşabilmeleri için gerekli fiziksel tedbirleri alarak kolaylık sağlar.</w:t>
      </w:r>
    </w:p>
    <w:p w:rsidR="004E0600" w:rsidRDefault="004E0600" w:rsidP="004E0600">
      <w:r>
        <w:t>(3)</w:t>
      </w:r>
      <w:r>
        <w:tab/>
        <w:t xml:space="preserve">Havaalanı/terminal işletmecisi, engelli veya hareket kabiliyeti kısıtlı kişilerin, kendilerine havaalanında yardımcı olacak sorumlu kişiler ile kolay iletişim kurmaları için havaalanı otoparkında ayrılmış park yerlerinin yakınına dâhili telefon veya </w:t>
      </w:r>
      <w:proofErr w:type="spellStart"/>
      <w:r>
        <w:t>diyafon</w:t>
      </w:r>
      <w:proofErr w:type="spellEnd"/>
      <w:r>
        <w:t xml:space="preserve"> sistemleri kurar.</w:t>
      </w:r>
    </w:p>
    <w:p w:rsidR="004E0600" w:rsidRDefault="004E0600" w:rsidP="004E0600">
      <w:r>
        <w:t>Terminalde fiziksel şartların düzenlenmesi</w:t>
      </w:r>
    </w:p>
    <w:p w:rsidR="004E0600" w:rsidRDefault="004E0600" w:rsidP="004E0600">
      <w:r>
        <w:t>MADDE 8 - (1) Havaalanı işletmecisi ve/veya terminal işletmecisi;</w:t>
      </w:r>
    </w:p>
    <w:p w:rsidR="004E0600" w:rsidRDefault="004E0600" w:rsidP="004E0600">
      <w:r>
        <w:t>a)</w:t>
      </w:r>
      <w:r>
        <w:tab/>
        <w:t>Havaalanı koşullarını da dikkate alarak engelli veya hareket kabiliyeti kısıtlı kişilerin havaalanına varışlarında yardım talep edebilecekleri en az bir yardım isteme noktası oluşturur.</w:t>
      </w:r>
    </w:p>
    <w:p w:rsidR="004E0600" w:rsidRDefault="004E0600" w:rsidP="004E0600">
      <w:r>
        <w:t>b)</w:t>
      </w:r>
      <w:r>
        <w:tab/>
        <w:t>Yardım isteme noktalarını ve danışma birimlerini açık ve anlaşılabilir bir şekilde gösteren ve terminal kolaylıklarına ilişkin temel bilgileri içeren yönlendirme levhalarını uygun yerlere yerleştirir.</w:t>
      </w:r>
    </w:p>
    <w:p w:rsidR="004E0600" w:rsidRDefault="004E0600" w:rsidP="004E0600">
      <w:r>
        <w:t>c)</w:t>
      </w:r>
      <w:r>
        <w:tab/>
        <w:t xml:space="preserve">Engelli veya hareket kabiliyeti kısıtlı kişilerin </w:t>
      </w:r>
      <w:proofErr w:type="spellStart"/>
      <w:r>
        <w:t>check</w:t>
      </w:r>
      <w:proofErr w:type="spellEnd"/>
      <w:r>
        <w:t xml:space="preserve">-in işlemlerinde kolaylık sağlamak amacıyla yer hizmeti kuruluşları için en az bir tane TSE standartlarında engelli </w:t>
      </w:r>
      <w:proofErr w:type="spellStart"/>
      <w:r>
        <w:t>check</w:t>
      </w:r>
      <w:proofErr w:type="spellEnd"/>
      <w:r>
        <w:t>-in kontuarı sağlar.</w:t>
      </w:r>
    </w:p>
    <w:p w:rsidR="004E0600" w:rsidRDefault="004E0600" w:rsidP="004E0600">
      <w:r>
        <w:t>ç) Terminal binası içerisinde kullanıma açık tuvalet, restoran, mağaza, iletişim ekipmanı ve kontuar gibi tüm kolaylıkları; engelli veya hareket kabiliyeti kısıtlı yolcuların rahat ulaşabilecekleri şekilde sağlar.</w:t>
      </w:r>
    </w:p>
    <w:p w:rsidR="004E0600" w:rsidRDefault="004E0600" w:rsidP="004E0600">
      <w:r>
        <w:t>d)</w:t>
      </w:r>
      <w:r>
        <w:tab/>
        <w:t xml:space="preserve">Engelli veya hareket kabiliyeti kısıtlı kişilerin kullanımı için terminalde TSE standartlarına uygun ıslak hacimli alanlar tesis eder. </w:t>
      </w:r>
    </w:p>
    <w:p w:rsidR="004E0600" w:rsidRDefault="004E0600" w:rsidP="004E0600">
      <w:r>
        <w:t>e)</w:t>
      </w:r>
      <w:r>
        <w:tab/>
        <w:t>Terminalde bulunan asansör veya yürüyen merdivenleri engelli veya hareket kabiliyeti kısıtlı kişilerin rahat ulaşımını sağlayacak şekilde TSE standartlarına göre düzenler.</w:t>
      </w:r>
    </w:p>
    <w:p w:rsidR="004E0600" w:rsidRDefault="004E0600" w:rsidP="004E0600">
      <w:r>
        <w:t>f)</w:t>
      </w:r>
      <w:r>
        <w:tab/>
        <w:t>TSE standartlarına uygun hissedilebilir yüzey uygulamaları yapar.</w:t>
      </w:r>
    </w:p>
    <w:p w:rsidR="004E0600" w:rsidRDefault="004E0600" w:rsidP="004E0600">
      <w:r>
        <w:t>g)</w:t>
      </w:r>
      <w:r>
        <w:tab/>
        <w:t>Terminallerdeki koltuk kapasitesinin %5’inden az olmamak kaydı ile engelli veya hareket kabiliyeti kısıtlı kişiler için oturma koltuklarının oluşturur.</w:t>
      </w:r>
    </w:p>
    <w:p w:rsidR="004E0600" w:rsidRDefault="004E0600" w:rsidP="004E0600">
      <w:r>
        <w:t>ğ) Terminallerdeki otomatik cam kapılar ile dış ve iç cephelerdeki tehlike yaratabilecek camlı yüzeyleri TSE standartlarında belirgin hale getirir.</w:t>
      </w:r>
    </w:p>
    <w:p w:rsidR="004E0600" w:rsidRDefault="004E0600" w:rsidP="004E0600">
      <w:r>
        <w:t>h)</w:t>
      </w:r>
      <w:r>
        <w:tab/>
        <w:t>Dış hat trafiğine açık havaalanlarında, engelli veya hareket kabiliyeti kısıtlı kişiler için erişilebilir bir pasaport kabini belirler ve bu yolculara öncelik verilmesini sağlar.</w:t>
      </w:r>
    </w:p>
    <w:p w:rsidR="004E0600" w:rsidRDefault="004E0600" w:rsidP="004E0600">
      <w:r>
        <w:t>Bilgi iletimi</w:t>
      </w:r>
    </w:p>
    <w:p w:rsidR="004E0600" w:rsidRDefault="004E0600" w:rsidP="004E0600">
      <w:r>
        <w:t>MADDE 9 - (1) Hava taşıma işletmesi, engellilere verdikleri hizmetler ile ilgili ayrıntılı bilgiyi internet sayfalarında erişilebilirlik standartlarına uygun olarak yayınlar, görme engelliler için sesli tanıtım yapar, sunulan hizmetler video şeklinde görsel olarak yer alıyor ise işitme engelliler için de bu tanıtımların altyazılı ve işaret dilinde yayınlar. Telefon ve internet üzerinden satış dâhil olmak üzere tüm satış noktalarında, engelli veya hareket kısıtlılığı bulunan kişilerin yardım ihtiyacına ilişkin tüm bilgileri alır ve hizmet sağlayıcılarına gerekli bildirimleri yapar.</w:t>
      </w:r>
    </w:p>
    <w:p w:rsidR="004E0600" w:rsidRDefault="004E0600" w:rsidP="004E0600">
      <w:r>
        <w:t>(2) Hava taşıma işletmesi, uçuş saatinden en az 48 (kırk sekiz) saat öncesine kadar yazılı veya sözlü bildirilen yardım ihtiyacını kalkış saatinden en az 36 (otuz altı) saat öncesinde ilgili yer hizmeti kuruluşuna ve operasyonu gerçekleştiren hava taşıma işletmesine bildirir.</w:t>
      </w:r>
    </w:p>
    <w:p w:rsidR="004E0600" w:rsidRDefault="004E0600" w:rsidP="004E0600">
      <w:r>
        <w:t>(3) Operasyonu gerçekleştiren hava taşıma işletmesi, en geç uçağın kalkış zamanına kadar, bu Talimatın Ek-1’inde yer alan yardımlara ve diğer düzenlemelere ihtiyaç duyan engelli veya hareket kabiliyeti kısıtlı kişilerin sayısını ve yardımın niteliğini, yurt içi veya yurt dışı olmasına bakılmaksızın, varış noktasındaki yer hizmeti kuruluşuna bildirir. Varış noktasındaki yer hizmeti kuruluşu terminal/havaalanı işleticisi ile gerekli koordinasyonu sağlar.</w:t>
      </w:r>
    </w:p>
    <w:p w:rsidR="004E0600" w:rsidRDefault="004E0600" w:rsidP="004E0600">
      <w:r>
        <w:t>Havaalanlarında yardım hakkı</w:t>
      </w:r>
    </w:p>
    <w:p w:rsidR="004E0600" w:rsidRDefault="004E0600" w:rsidP="004E0600">
      <w:proofErr w:type="gramStart"/>
      <w:r>
        <w:t xml:space="preserve">MADDE 10 - (1) Havaalanı işletmecisi, terminal işletmecisi ve yer hizmetleri kuruluşu havayoluyla seyahat etmek üzere havaalanına gelen engelli veya hareket kabiliyeti kısıtlı kişilerin uçağın kalkış saatinden en az 48 (kırk sekiz) saat öncesinde yardım talebini ilgili hava taşıma işletmesine bildirmiş olması koşuluyla bu Talimatın Ek-1’inde belirtilen yardımları ve diğer düzenlemeleri sağlar. </w:t>
      </w:r>
      <w:proofErr w:type="gramEnd"/>
      <w:r>
        <w:t xml:space="preserve">Gidiş ve dönüş seferinin aynı anda ve aynı hava taşıma işletmecisinden </w:t>
      </w:r>
      <w:proofErr w:type="spellStart"/>
      <w:r>
        <w:t>biletlenmesi</w:t>
      </w:r>
      <w:proofErr w:type="spellEnd"/>
      <w:r>
        <w:t xml:space="preserve"> halinde, dönüş seferi için ayrıca talep aranmaz. Yardım hakkı refakatçileri ve rehber köpekleri de kapsar.</w:t>
      </w:r>
    </w:p>
    <w:p w:rsidR="004E0600" w:rsidRDefault="004E0600" w:rsidP="004E0600">
      <w:r>
        <w:t>(2) Engelli veya hareket kabiliyeti kısıtlı kişi; hava taşıma işletmesi tarafından elektronik yöntemler de dahil olmak üzere önceden ve yazılı olarak bildirilen saatte veya</w:t>
      </w:r>
    </w:p>
    <w:p w:rsidR="004E0600" w:rsidRDefault="004E0600" w:rsidP="004E0600">
      <w:r>
        <w:t xml:space="preserve">herhangi bir saat bildirilmemiş ise ilan edilen kalkış saatinden en geç 1 saat önce </w:t>
      </w:r>
      <w:proofErr w:type="spellStart"/>
      <w:r>
        <w:t>check</w:t>
      </w:r>
      <w:proofErr w:type="spellEnd"/>
      <w:r>
        <w:t>-in noktasında veya 1,5 saat önce yardım noktasında hazır bulunur.</w:t>
      </w:r>
    </w:p>
    <w:p w:rsidR="004E0600" w:rsidRDefault="004E0600" w:rsidP="004E0600">
      <w:r>
        <w:t>(3)</w:t>
      </w:r>
      <w:r>
        <w:tab/>
        <w:t>Havaalanı işletmecisi, terminal işletmecisi ve/veya yer hizmeti kuruluşu, birinci fıkraya uygun olarak zamanında yardım talebinde bulunmayan ve seyahat etmek üzere havaalanına gelen engelli veya hareket kabiliyeti kısıtlı kişilerin bu Talimatın Ek-1’inde belirtilen yardımlar ve diğer düzenlemelere ilişkin konulardan ihtiyaç duyduklarını zaman ve imkan dahilinde sağlar.</w:t>
      </w:r>
    </w:p>
    <w:p w:rsidR="004E0600" w:rsidRDefault="004E0600" w:rsidP="004E0600">
      <w:r>
        <w:t>(4)</w:t>
      </w:r>
      <w:r>
        <w:tab/>
        <w:t>Engelli veya hareket kabiliyeti kısıtlı kişinin, bir havaalanından transit olarak geçmesi veya bilet aldığı seferden başka bir sefere aktarılması durumlarında; havaalanı işletmecisi, terminal işletmecisi ve/veya yer hizmetleri kuruluşu hizmet faaliyetleri doğrultusunda kişinin bu Talimatın Ek-1’inde belirtilen yardımlar ve diğer düzenlemelere ilişkin konulardan ihtiyaç duyduklarını sağlar.</w:t>
      </w:r>
    </w:p>
    <w:p w:rsidR="004E0600" w:rsidRDefault="004E0600" w:rsidP="004E0600">
      <w:r>
        <w:t>(5)</w:t>
      </w:r>
      <w:r>
        <w:tab/>
        <w:t>Havaalanı işletmecisi, terminal işletmecisi ve/veya yer hizmetleri kuruluşu, bu Talimatın Ek-1’inde belirtilen yardımları ve diğer düzenlemeleri engelli veya hareket kabiliyeti kısıtlı kişilerin özel ihtiyaçlarına uygun şekilde ve ek ücret, rapor/belge vs. talep etmeksizin sağlar.</w:t>
      </w:r>
    </w:p>
    <w:p w:rsidR="004E0600" w:rsidRDefault="004E0600" w:rsidP="004E0600">
      <w:r>
        <w:t>Hava taşıma işletmeleri tarafından yapılacak yardım</w:t>
      </w:r>
    </w:p>
    <w:p w:rsidR="004E0600" w:rsidRDefault="004E0600" w:rsidP="004E0600">
      <w:r>
        <w:t>MADDE 11 - (1) Hava taşıma işletmesi, bu Talimatın Ek-1’inde belirlenen yardımları ve diğer düzenlemeleri havaalanından hareket, eden havaalanına varan veya havaalanından transit geçen engelli veya hareket kabiliyeti kısıtlı kişilerin özel ihtiyaçlarına uygun şekilde ve ek ücret, rapor/belge vs. talep etmeksizin sağlar.</w:t>
      </w:r>
    </w:p>
    <w:p w:rsidR="004E0600" w:rsidRDefault="004E0600" w:rsidP="004E0600">
      <w:r>
        <w:t>Yardım standartları ve diğer düzenlemeler</w:t>
      </w:r>
    </w:p>
    <w:p w:rsidR="004E0600" w:rsidRDefault="004E0600" w:rsidP="004E0600">
      <w:r>
        <w:t>MADDE 12 - (1) Bu Talimatın Ek-1’inde belirlenen yardımların ve düzenlemelerin kim tarafından ve hangi aşamada yapılacağı, hizmet veren kuruluşların aralarında yapacağı anlaşma ile belirlenir.</w:t>
      </w:r>
    </w:p>
    <w:p w:rsidR="004E0600" w:rsidRDefault="004E0600" w:rsidP="004E0600">
      <w:r>
        <w:t xml:space="preserve">(2) Yer hizmetleri kuruluşlarının sorumluluğu giden yolcu için </w:t>
      </w:r>
      <w:proofErr w:type="spellStart"/>
      <w:r>
        <w:t>check</w:t>
      </w:r>
      <w:proofErr w:type="spellEnd"/>
      <w:r>
        <w:t xml:space="preserve"> in kontuarından itibaren başlar. Gelen yolcu için ise, havaalanı sınırları içerisinde yolcunun istediği noktada biter.</w:t>
      </w:r>
    </w:p>
    <w:p w:rsidR="004E0600" w:rsidRDefault="004E0600" w:rsidP="004E0600">
      <w:r>
        <w:t>(3) Hizmet veren kuruluşlar, bu Talimatın Ek-1’inde belirlenen yardımlar ve diğer düzenlemeler için prosedürler oluşturur, Genel Müdürlüğün onayını müteakip internet sayfasında yayınlar ve sunulacak hizmetlerin tanıtımlarına internet sayfalarında yer verir.</w:t>
      </w:r>
    </w:p>
    <w:p w:rsidR="004E0600" w:rsidRDefault="004E0600" w:rsidP="004E0600">
      <w:r>
        <w:t>Eğitim</w:t>
      </w:r>
    </w:p>
    <w:p w:rsidR="004E0600" w:rsidRDefault="004E0600" w:rsidP="004E0600">
      <w:r>
        <w:t>MADDE 13 - (1) Engelli veya hareket kabiliyeti kısıtlı kişilere doğrudan yardım hizmeti sunan hizmet veren kuruluşlar, hizmet alınan şirket personeli de dâhil olmak üzere yardım hizmetini sağlayan tüm personelin;</w:t>
      </w:r>
    </w:p>
    <w:p w:rsidR="004E0600" w:rsidRDefault="004E0600" w:rsidP="004E0600">
      <w:r>
        <w:t>a)</w:t>
      </w:r>
      <w:r>
        <w:tab/>
        <w:t>Engelli veya hareket kısıtlılığı bulunan kişilerin ihtiyaçlarının ne şekilde karşılanacağına ilişkin bilgi sahibi olmalarını,</w:t>
      </w:r>
    </w:p>
    <w:p w:rsidR="004E0600" w:rsidRDefault="004E0600" w:rsidP="004E0600">
      <w:r>
        <w:t>b)</w:t>
      </w:r>
      <w:r>
        <w:tab/>
        <w:t>Engellilerin eşitliği, engellilik bilinci, engellilere davranış kuralları, işaret dili vb. konularda temel ve tazeleme eğitimi almalarını sağlar.</w:t>
      </w:r>
    </w:p>
    <w:p w:rsidR="004E0600" w:rsidRDefault="004E0600" w:rsidP="004E0600">
      <w:r>
        <w:t>(2) Bu konularda verilecek eğitimler, Genel Müdürlük tarafından yayımlanan eğitimle ilgili Talimatlarda belirtilen standartlarda olacaktır.</w:t>
      </w:r>
    </w:p>
    <w:p w:rsidR="004E0600" w:rsidRDefault="004E0600" w:rsidP="004E0600">
      <w:r>
        <w:t>Kayıp veya hasarlı tekerlekli sandalyeler, hareket etme yeteneği sağlayan diğer</w:t>
      </w:r>
    </w:p>
    <w:p w:rsidR="004E0600" w:rsidRDefault="004E0600" w:rsidP="004E0600">
      <w:r>
        <w:t>ekipmanlar ve bunlara ilişkin yardımcı tertibatlar için tazminat</w:t>
      </w:r>
    </w:p>
    <w:p w:rsidR="004E0600" w:rsidRDefault="004E0600" w:rsidP="004E0600">
      <w:r>
        <w:t>MADDE 14 - (1) Tekerlekli sandalyeler, hareket etme yeteneği sağlayan diğer ekipmanlar ve bunlara ilişkin yardımcı tertibatların havaalanında işlem görürken veya uçakta taşınırken kaybolması veya hasar görmesi halinde yolcunun zararı, kendilerinden kaynaklanması kaydı ile kayıp veya hasarın gerçekleştiği aşamadan sorumlu hizmet veren kuruluş tarafından karşılanır.</w:t>
      </w:r>
    </w:p>
    <w:p w:rsidR="004E0600" w:rsidRDefault="004E0600" w:rsidP="004E0600">
      <w:r>
        <w:t>Feragatin hariç tutulması</w:t>
      </w:r>
    </w:p>
    <w:p w:rsidR="004E0600" w:rsidRDefault="004E0600" w:rsidP="004E0600">
      <w:r>
        <w:t>MADDE 15 - (1) Engelli veya hareket kabiliyeti kısıtlı kişilere yönelik bu Talimatla düzenlenen yükümlülükler sınırlandırılamaz ve bunlardan vazgeçilemez.</w:t>
      </w:r>
    </w:p>
    <w:p w:rsidR="004E0600" w:rsidRDefault="004E0600" w:rsidP="004E0600">
      <w:r>
        <w:t>Şikâyet uygulamaları</w:t>
      </w:r>
    </w:p>
    <w:p w:rsidR="004E0600" w:rsidRDefault="004E0600" w:rsidP="004E0600">
      <w:r>
        <w:t>MADDE 16 - (1) Bu Talimat gerekliliklerine uygun olarak hizmet verilmemesi halinde, engelli veya hareket kabiliyeti kısıtlı kişi şikâyetini ilgili hizmet veren kuruluşa iletir. İlgili hizmet veren kuruluş şikâyetleri çözüme kavuşturur.</w:t>
      </w:r>
    </w:p>
    <w:p w:rsidR="004E0600" w:rsidRDefault="004E0600" w:rsidP="004E0600">
      <w:r>
        <w:t xml:space="preserve">(2) Hizmet veren kuruluşlar, engelli veya hareket kabiliyeti kısıtlı kişilerin bu Talimat kapsamında yapacakları şikâyetleri bildirebilmeleri için değerlendirme formları, şikâyet kutuları ve benzeri uygulamalar oluşturur. Şikâyetler için, ölçme ve izleme metotları belirlenerek istatistiksel değerlendirmeleri yapılır ve her takvim yılının Ocak ve Temmuz aylarında Genel Müdürlüğe sunulur. </w:t>
      </w:r>
    </w:p>
    <w:p w:rsidR="004E0600" w:rsidRDefault="004E0600" w:rsidP="004E0600">
      <w:r>
        <w:t>UÇUNCU BOLUM Son Hükümler</w:t>
      </w:r>
    </w:p>
    <w:p w:rsidR="004E0600" w:rsidRDefault="004E0600" w:rsidP="004E0600">
      <w:r>
        <w:t>Denetleme ve yaptırımlar</w:t>
      </w:r>
    </w:p>
    <w:p w:rsidR="004E0600" w:rsidRDefault="004E0600" w:rsidP="004E0600">
      <w:r>
        <w:t>MADDE 17 - (1) Bu Talimat kapsamına giren işletmeler Genel Müdürlük tarafından denetlenir.</w:t>
      </w:r>
    </w:p>
    <w:p w:rsidR="004E0600" w:rsidRDefault="004E0600" w:rsidP="004E0600">
      <w:r>
        <w:t>(2) Bu Talimatta belirtilen kurallara uymadığı tespit edilen kurum ve kuruluşlara 2920 sayılı Kanununun 143 üncü maddesine ve Sivil Havacılık Genel Müdürlüğü Tarafından Verilecek İdari Para Cezaları Hakkında Yönetmeliğe göre işlem yapılır.</w:t>
      </w:r>
    </w:p>
    <w:p w:rsidR="004E0600" w:rsidRDefault="004E0600" w:rsidP="004E0600">
      <w:r>
        <w:t>Uyum süreci</w:t>
      </w:r>
    </w:p>
    <w:p w:rsidR="004E0600" w:rsidRDefault="004E0600" w:rsidP="004E0600">
      <w:r>
        <w:t xml:space="preserve">GEÇİCİ MADDE 1 - (1) Bu Talimatın yayımından önceki mevcut </w:t>
      </w:r>
      <w:proofErr w:type="spellStart"/>
      <w:r>
        <w:t>mevcut</w:t>
      </w:r>
      <w:proofErr w:type="spellEnd"/>
      <w:r>
        <w:t xml:space="preserve"> hizmet veren kuruluşlar, bu Talimatta belirtilen hükümleri yürürlük tarihinden itibaren fiziksel düzenlemeleri 1 yıl içinde, diğer düzenlemeleri ise 3 ay içinde yerine getirir.</w:t>
      </w:r>
    </w:p>
    <w:p w:rsidR="004E0600" w:rsidRDefault="004E0600" w:rsidP="004E0600">
      <w:r>
        <w:t>Yürürlük</w:t>
      </w:r>
    </w:p>
    <w:p w:rsidR="004E0600" w:rsidRDefault="004E0600" w:rsidP="004E0600">
      <w:r>
        <w:t>MADDE 18 - (1) Bu Talimat yayımlandığı tarihte yürürlüğe girer.</w:t>
      </w:r>
    </w:p>
    <w:p w:rsidR="004E0600" w:rsidRDefault="004E0600" w:rsidP="004E0600">
      <w:r>
        <w:t>Yürütme</w:t>
      </w:r>
    </w:p>
    <w:p w:rsidR="004E0600" w:rsidRDefault="004E0600" w:rsidP="004E0600">
      <w:r>
        <w:t>MADDE 19 - (1) Bu Talimat hükümlerini Sivil Havacılık Genel Müdürü yürütür.</w:t>
      </w:r>
    </w:p>
    <w:p w:rsidR="004E0600" w:rsidRDefault="004E0600" w:rsidP="004E0600"/>
    <w:p w:rsidR="004E0600" w:rsidRDefault="004E0600" w:rsidP="004E0600"/>
    <w:p w:rsidR="004E0600" w:rsidRDefault="004E0600" w:rsidP="004E0600">
      <w:r>
        <w:t>EK-1</w:t>
      </w:r>
    </w:p>
    <w:p w:rsidR="004E0600" w:rsidRDefault="004E0600" w:rsidP="004E0600">
      <w:r>
        <w:t>ENGELLİ VEYA HAREKET KABİLİYETİ KISITLI KİŞİLERE YAPILACAK YARDIMLAR VE DİĞER DÜZENLEMELER</w:t>
      </w:r>
    </w:p>
    <w:p w:rsidR="004E0600" w:rsidRDefault="004E0600" w:rsidP="004E0600">
      <w:r>
        <w:t>Engelli veya Hareket Kısıtlılığı Bulunan Kişilere Yapılacak Yardımlar</w:t>
      </w:r>
    </w:p>
    <w:p w:rsidR="004E0600" w:rsidRDefault="004E0600" w:rsidP="004E0600">
      <w:r>
        <w:t>1.</w:t>
      </w:r>
      <w:r>
        <w:tab/>
        <w:t>Yardım isteme noktalarında gerekli kolaylığın sağlanması,</w:t>
      </w:r>
    </w:p>
    <w:p w:rsidR="004E0600" w:rsidRDefault="004E0600" w:rsidP="004E0600">
      <w:r>
        <w:t>2.</w:t>
      </w:r>
      <w:r>
        <w:tab/>
        <w:t xml:space="preserve">Belirlenmiş bir noktadan </w:t>
      </w:r>
      <w:proofErr w:type="spellStart"/>
      <w:r>
        <w:t>check</w:t>
      </w:r>
      <w:proofErr w:type="spellEnd"/>
      <w:r>
        <w:t>-in kontuarına ulaştırılması,</w:t>
      </w:r>
    </w:p>
    <w:p w:rsidR="004E0600" w:rsidRDefault="004E0600" w:rsidP="004E0600">
      <w:r>
        <w:t>3.</w:t>
      </w:r>
      <w:r>
        <w:tab/>
      </w:r>
      <w:proofErr w:type="spellStart"/>
      <w:r>
        <w:t>Check</w:t>
      </w:r>
      <w:proofErr w:type="spellEnd"/>
      <w:r>
        <w:t>-in ve bagaj kayıt işleminin yaptırılması,</w:t>
      </w:r>
    </w:p>
    <w:p w:rsidR="004E0600" w:rsidRDefault="004E0600" w:rsidP="004E0600">
      <w:r>
        <w:t>4.</w:t>
      </w:r>
      <w:r>
        <w:tab/>
        <w:t>Göçmenlik, gümrük ve güvenlik prosedürlerinin tamamlanması ve uçağa gidilmesi,</w:t>
      </w:r>
    </w:p>
    <w:p w:rsidR="004E0600" w:rsidRDefault="004E0600" w:rsidP="004E0600">
      <w:r>
        <w:t>5.</w:t>
      </w:r>
      <w:r>
        <w:tab/>
        <w:t>Asansör, tekerlekli sandalye veya diğer gerekli yardımın sağlanmasıyla uçağa binilmesi,</w:t>
      </w:r>
    </w:p>
    <w:p w:rsidR="004E0600" w:rsidRDefault="004E0600" w:rsidP="004E0600">
      <w:r>
        <w:t>6.</w:t>
      </w:r>
      <w:r>
        <w:tab/>
        <w:t>Uçak kapısından koltuklara ulaşılması ve oturulması,</w:t>
      </w:r>
    </w:p>
    <w:p w:rsidR="004E0600" w:rsidRDefault="004E0600" w:rsidP="004E0600">
      <w:r>
        <w:t>7.</w:t>
      </w:r>
      <w:r>
        <w:tab/>
        <w:t>Uçak içinde bagajın yerleştirilmesi ve geri alınması,</w:t>
      </w:r>
    </w:p>
    <w:p w:rsidR="004E0600" w:rsidRDefault="004E0600" w:rsidP="004E0600">
      <w:r>
        <w:t>8.</w:t>
      </w:r>
      <w:r>
        <w:tab/>
        <w:t>Koltuklardan uçak kapısına ulaşılması,</w:t>
      </w:r>
    </w:p>
    <w:p w:rsidR="004E0600" w:rsidRDefault="004E0600" w:rsidP="004E0600">
      <w:r>
        <w:t>9.</w:t>
      </w:r>
      <w:r>
        <w:tab/>
        <w:t>Asansör, tekerlekli sandalye veya diğer gerekli yardımın sağlanmasıyla uçaktan inilmesi,</w:t>
      </w:r>
    </w:p>
    <w:p w:rsidR="004E0600" w:rsidRDefault="004E0600" w:rsidP="004E0600">
      <w:r>
        <w:t>10.</w:t>
      </w:r>
      <w:r>
        <w:tab/>
        <w:t>Gümrük ve göçmenlik prosedürlerinin tamamlanması ve bagaj salonuna ulaşılması ve bagajın alınması,</w:t>
      </w:r>
    </w:p>
    <w:p w:rsidR="004E0600" w:rsidRDefault="004E0600" w:rsidP="004E0600">
      <w:r>
        <w:t>11.</w:t>
      </w:r>
      <w:r>
        <w:tab/>
        <w:t>Bagaj salonundan, tayin edilmiş noktaya ve/veya engelli veya hareket kısıtlılığı bulunan kişi tarafından havaalanı sınırları içinde istenilen noktaya kadar ilerlemek,</w:t>
      </w:r>
    </w:p>
    <w:p w:rsidR="004E0600" w:rsidRDefault="004E0600" w:rsidP="004E0600">
      <w:r>
        <w:t>12.</w:t>
      </w:r>
      <w:r>
        <w:tab/>
        <w:t>Hava/kara taraflarında ve terminaller içindeki/arasındaki yardım ile birlikte, transit halindeyken bağlantı seferlerine ulaşmak,</w:t>
      </w:r>
    </w:p>
    <w:p w:rsidR="004E0600" w:rsidRDefault="004E0600" w:rsidP="004E0600">
      <w:r>
        <w:t>13.</w:t>
      </w:r>
      <w:r>
        <w:tab/>
        <w:t>Gerektiği takdirde tuvaletlere ulaşmak,</w:t>
      </w:r>
    </w:p>
    <w:p w:rsidR="004E0600" w:rsidRDefault="004E0600" w:rsidP="004E0600">
      <w:r>
        <w:t>14.</w:t>
      </w:r>
      <w:r>
        <w:tab/>
        <w:t>ATM ve/veya diğer sosyal hizmetlere ulaşımı sağlamak,</w:t>
      </w:r>
    </w:p>
    <w:p w:rsidR="004E0600" w:rsidRDefault="004E0600" w:rsidP="004E0600">
      <w:r>
        <w:t>15.</w:t>
      </w:r>
      <w:r>
        <w:tab/>
        <w:t>Engelli yolcuların havaalanında bulunması veya uçuşu esnasında herhangi bir acil durum yaşanması halinde engelli yolcuların tahliyesini sağlamak.</w:t>
      </w:r>
    </w:p>
    <w:p w:rsidR="004E0600" w:rsidRDefault="004E0600" w:rsidP="004E0600">
      <w:r>
        <w:t>Diğer Düzenlemeler</w:t>
      </w:r>
    </w:p>
    <w:p w:rsidR="004E0600" w:rsidRDefault="004E0600" w:rsidP="004E0600">
      <w:r>
        <w:t>1.</w:t>
      </w:r>
      <w:r>
        <w:tab/>
        <w:t>Talep edilmesi halinde, refakatçiye engelli veya hareket kısıtlılığı bulunan kişinin yanında bir koltuk verilir ve uçağa binmesinde/inmesinde gerekli kolaylık sağlanır.</w:t>
      </w:r>
    </w:p>
    <w:p w:rsidR="004E0600" w:rsidRDefault="004E0600" w:rsidP="004E0600">
      <w:r>
        <w:t>2.</w:t>
      </w:r>
      <w:r>
        <w:tab/>
        <w:t>Engelli veya hareket kısıtlılığı bulunan kişilere ait elektrikli tekerlekli sandalyeler ve vb. ekipmanın taşınmasına ilişkin hizmetler uçuştan en az 48 saat öncesi bildirilmesi koşuluyla hava aracındaki olası alan sınırlamaları dâhilinde ve tehlikeli maddelere ilişkin yasal mevzuata uygun olarak sağlanır. Tıbbı malzemeler haricinde, her bir engelli veya hareket kısıtlılığı bulunan kişi başına elektrikli sandalye dahil olmak üzere en fazla 2 adet hareket etme yeteneği sağlayan ekipmanın taşınmasına izin verilir.</w:t>
      </w:r>
    </w:p>
    <w:p w:rsidR="004E0600" w:rsidRDefault="004E0600" w:rsidP="004E0600">
      <w:r>
        <w:t>3.</w:t>
      </w:r>
      <w:r>
        <w:tab/>
        <w:t>Engelli veya hareket kısıtlılığı bulunan kişilere ait temel hareket gereçleri ve diğer gerekli destek aletlerinin hava aracında taşınmasında gerekli kolaylık sağlanır.</w:t>
      </w:r>
    </w:p>
    <w:p w:rsidR="004E0600" w:rsidRDefault="004E0600" w:rsidP="004E0600">
      <w:r>
        <w:t>4.</w:t>
      </w:r>
      <w:r>
        <w:tab/>
        <w:t>Uçuş ile ilgili gerekli bilgiler erişilebilir formatlarda iletilir.</w:t>
      </w:r>
    </w:p>
    <w:p w:rsidR="004E0600" w:rsidRDefault="004E0600" w:rsidP="004E0600">
      <w:r>
        <w:t>5.</w:t>
      </w:r>
      <w:r>
        <w:tab/>
        <w:t>Rehber köpeklerin havaalanında ve kabinde taşınmasına izin verilir.</w:t>
      </w:r>
    </w:p>
    <w:p w:rsidR="004E0600" w:rsidRDefault="004E0600" w:rsidP="004E0600">
      <w:r>
        <w:t>6.</w:t>
      </w:r>
      <w:r>
        <w:tab/>
        <w:t>Hava araçlarında Braille alfabeli güvenlik kartları bulundurulur, uçak tipine göre gösterilen tanıtım filmlerindeki işaret dili ve sesli uyarılar ile benzeri hizmet kolaylıkları sağlanır.</w:t>
      </w:r>
    </w:p>
    <w:p w:rsidR="00245565" w:rsidRDefault="004E0600" w:rsidP="004E0600">
      <w:r>
        <w:t>7.</w:t>
      </w:r>
      <w:r>
        <w:tab/>
        <w:t>Emniyet gereklilikleri kapsamında, havaalanı ve/veya hava aracında, engelli veya hareket kısıtlılığı bulunan bireylerin ihtiyaçlarını karşılayacak şekilde oturma düzeni oluşturulur. Belirlenen oturma düzenine göre engelli yolcu uçağa alınır ve yer durumuna göre uçaktan indirilmesi sağlanır.</w:t>
      </w:r>
    </w:p>
    <w:sectPr w:rsidR="00245565" w:rsidSect="002455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E0600"/>
    <w:rsid w:val="000545D4"/>
    <w:rsid w:val="000A6E77"/>
    <w:rsid w:val="0010675E"/>
    <w:rsid w:val="00144E9C"/>
    <w:rsid w:val="00196B12"/>
    <w:rsid w:val="001E5D42"/>
    <w:rsid w:val="002227E6"/>
    <w:rsid w:val="0022450B"/>
    <w:rsid w:val="00236D7D"/>
    <w:rsid w:val="00241EB8"/>
    <w:rsid w:val="0024502C"/>
    <w:rsid w:val="00245565"/>
    <w:rsid w:val="00320C0F"/>
    <w:rsid w:val="003459B5"/>
    <w:rsid w:val="00392160"/>
    <w:rsid w:val="00395571"/>
    <w:rsid w:val="003B1BD8"/>
    <w:rsid w:val="003F3DB0"/>
    <w:rsid w:val="00425D81"/>
    <w:rsid w:val="004A0731"/>
    <w:rsid w:val="004C51B0"/>
    <w:rsid w:val="004E0600"/>
    <w:rsid w:val="00566B9E"/>
    <w:rsid w:val="00666A1F"/>
    <w:rsid w:val="006942C8"/>
    <w:rsid w:val="006F1A18"/>
    <w:rsid w:val="007355BD"/>
    <w:rsid w:val="0075344A"/>
    <w:rsid w:val="00871E74"/>
    <w:rsid w:val="008C4989"/>
    <w:rsid w:val="008E12AC"/>
    <w:rsid w:val="009104AC"/>
    <w:rsid w:val="00964947"/>
    <w:rsid w:val="009B12E1"/>
    <w:rsid w:val="00A0413B"/>
    <w:rsid w:val="00A07F50"/>
    <w:rsid w:val="00A16F8E"/>
    <w:rsid w:val="00A3247F"/>
    <w:rsid w:val="00A838D1"/>
    <w:rsid w:val="00A8739E"/>
    <w:rsid w:val="00AB7371"/>
    <w:rsid w:val="00AD2BEA"/>
    <w:rsid w:val="00BD5311"/>
    <w:rsid w:val="00C040BA"/>
    <w:rsid w:val="00C11E14"/>
    <w:rsid w:val="00C54845"/>
    <w:rsid w:val="00C754DD"/>
    <w:rsid w:val="00CB5685"/>
    <w:rsid w:val="00CD3C72"/>
    <w:rsid w:val="00D96356"/>
    <w:rsid w:val="00DB665B"/>
    <w:rsid w:val="00DC4DF3"/>
    <w:rsid w:val="00E15384"/>
    <w:rsid w:val="00E15CA8"/>
    <w:rsid w:val="00E9098B"/>
    <w:rsid w:val="00F04684"/>
    <w:rsid w:val="00F1285D"/>
    <w:rsid w:val="00F72480"/>
    <w:rsid w:val="00F96BEE"/>
    <w:rsid w:val="00FF667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56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3067</Words>
  <Characters>17488</Characters>
  <Application>Microsoft Office Word</Application>
  <DocSecurity>0</DocSecurity>
  <Lines>145</Lines>
  <Paragraphs>41</Paragraphs>
  <ScaleCrop>false</ScaleCrop>
  <Company/>
  <LinksUpToDate>false</LinksUpToDate>
  <CharactersWithSpaces>20514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2015-12-23T10:53:00Z</dcterms:created>
  <dcterms:modified xsi:type="dcterms:W3CDTF">2015-12-23T10:53:00Z</dcterms:modified>
</cp:coreProperties>
</file>